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80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41"/>
        <w:gridCol w:w="109"/>
        <w:gridCol w:w="1418"/>
        <w:gridCol w:w="1417"/>
        <w:gridCol w:w="1276"/>
        <w:gridCol w:w="3827"/>
        <w:gridCol w:w="1276"/>
        <w:gridCol w:w="1134"/>
        <w:gridCol w:w="1559"/>
      </w:tblGrid>
      <w:tr w:rsidR="00864F0B" w:rsidTr="00864F0B">
        <w:tc>
          <w:tcPr>
            <w:tcW w:w="3543" w:type="dxa"/>
            <w:gridSpan w:val="3"/>
            <w:shd w:val="clear" w:color="auto" w:fill="E5B8B7" w:themeFill="accent2" w:themeFillTint="66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left"/>
            </w:pPr>
            <w:bookmarkStart w:id="0" w:name="_GoBack"/>
            <w:bookmarkEnd w:id="0"/>
            <w:r w:rsidRPr="00266B98">
              <w:rPr>
                <w:rFonts w:ascii="Calibri" w:hAnsi="Calibri" w:cs="Arial"/>
                <w:b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szCs w:val="20"/>
              </w:rPr>
              <w:t xml:space="preserve">partner </w:t>
            </w:r>
            <w:r w:rsidRPr="00266B98">
              <w:rPr>
                <w:rFonts w:ascii="Calibri" w:hAnsi="Calibri" w:cs="Arial"/>
                <w:b/>
                <w:szCs w:val="20"/>
              </w:rPr>
              <w:t>institution</w:t>
            </w:r>
          </w:p>
        </w:tc>
        <w:tc>
          <w:tcPr>
            <w:tcW w:w="12016" w:type="dxa"/>
            <w:gridSpan w:val="8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center"/>
              <w:rPr>
                <w:lang w:eastAsia="zh-CN"/>
              </w:rPr>
            </w:pPr>
          </w:p>
        </w:tc>
      </w:tr>
      <w:tr w:rsidR="00864F0B" w:rsidTr="00864F0B">
        <w:tc>
          <w:tcPr>
            <w:tcW w:w="3543" w:type="dxa"/>
            <w:gridSpan w:val="3"/>
            <w:shd w:val="clear" w:color="auto" w:fill="E5B8B7" w:themeFill="accent2" w:themeFillTint="66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left"/>
            </w:pPr>
            <w:r w:rsidRPr="00266B98">
              <w:rPr>
                <w:rFonts w:ascii="Calibri" w:hAnsi="Calibri" w:cs="Arial"/>
                <w:b/>
                <w:szCs w:val="20"/>
              </w:rPr>
              <w:t>Name of home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266B98">
              <w:rPr>
                <w:rFonts w:ascii="Calibri" w:hAnsi="Calibri" w:cs="Arial"/>
                <w:b/>
                <w:szCs w:val="20"/>
              </w:rPr>
              <w:t>coordinator</w:t>
            </w:r>
          </w:p>
        </w:tc>
        <w:tc>
          <w:tcPr>
            <w:tcW w:w="12016" w:type="dxa"/>
            <w:gridSpan w:val="8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center"/>
              <w:rPr>
                <w:lang w:eastAsia="zh-CN"/>
              </w:rPr>
            </w:pPr>
          </w:p>
        </w:tc>
      </w:tr>
      <w:tr w:rsidR="00864F0B" w:rsidTr="00864F0B">
        <w:tc>
          <w:tcPr>
            <w:tcW w:w="3543" w:type="dxa"/>
            <w:gridSpan w:val="3"/>
            <w:shd w:val="clear" w:color="auto" w:fill="E5B8B7" w:themeFill="accent2" w:themeFillTint="66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left"/>
            </w:pPr>
            <w:r w:rsidRPr="00266B98">
              <w:rPr>
                <w:rFonts w:ascii="Calibri" w:hAnsi="Calibri" w:cs="Arial"/>
                <w:b/>
                <w:szCs w:val="20"/>
              </w:rPr>
              <w:t>Email address of home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266B98">
              <w:rPr>
                <w:rFonts w:ascii="Calibri" w:hAnsi="Calibri" w:cs="Arial"/>
                <w:b/>
                <w:szCs w:val="20"/>
              </w:rPr>
              <w:t>coordinator</w:t>
            </w:r>
          </w:p>
        </w:tc>
        <w:tc>
          <w:tcPr>
            <w:tcW w:w="12016" w:type="dxa"/>
            <w:gridSpan w:val="8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center"/>
              <w:rPr>
                <w:lang w:eastAsia="zh-CN"/>
              </w:rPr>
            </w:pPr>
          </w:p>
        </w:tc>
      </w:tr>
      <w:tr w:rsidR="00864F0B" w:rsidTr="00864F0B">
        <w:tc>
          <w:tcPr>
            <w:tcW w:w="3543" w:type="dxa"/>
            <w:gridSpan w:val="3"/>
            <w:shd w:val="clear" w:color="auto" w:fill="E5B8B7" w:themeFill="accent2" w:themeFillTint="66"/>
            <w:vAlign w:val="center"/>
          </w:tcPr>
          <w:p w:rsidR="00864F0B" w:rsidRDefault="00864F0B" w:rsidP="00635A60">
            <w:pPr>
              <w:jc w:val="left"/>
              <w:rPr>
                <w:rFonts w:ascii="Calibri" w:hAnsi="Calibri" w:cs="Arial"/>
                <w:b/>
                <w:szCs w:val="20"/>
              </w:rPr>
            </w:pPr>
            <w:r w:rsidRPr="00266B98">
              <w:rPr>
                <w:rFonts w:ascii="Calibri" w:hAnsi="Calibri" w:cs="Arial"/>
                <w:b/>
                <w:szCs w:val="20"/>
              </w:rPr>
              <w:t>Post address of home coordinator</w:t>
            </w:r>
          </w:p>
          <w:p w:rsidR="00864F0B" w:rsidRDefault="00864F0B" w:rsidP="00864F0B">
            <w:pPr>
              <w:wordWrap/>
              <w:contextualSpacing/>
              <w:jc w:val="left"/>
            </w:pPr>
            <w:r w:rsidRPr="00864F0B">
              <w:rPr>
                <w:rFonts w:ascii="Calibri" w:hAnsi="Calibri" w:cs="Arial"/>
                <w:b/>
                <w:color w:val="FF0000"/>
                <w:szCs w:val="20"/>
              </w:rPr>
              <w:t>Letters of invitation will be sent to this address</w:t>
            </w:r>
          </w:p>
        </w:tc>
        <w:tc>
          <w:tcPr>
            <w:tcW w:w="12016" w:type="dxa"/>
            <w:gridSpan w:val="8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center"/>
              <w:rPr>
                <w:lang w:eastAsia="zh-CN"/>
              </w:rPr>
            </w:pPr>
          </w:p>
        </w:tc>
      </w:tr>
      <w:tr w:rsidR="00864F0B" w:rsidTr="00864F0B">
        <w:tc>
          <w:tcPr>
            <w:tcW w:w="3543" w:type="dxa"/>
            <w:gridSpan w:val="3"/>
            <w:shd w:val="clear" w:color="auto" w:fill="E5B8B7" w:themeFill="accent2" w:themeFillTint="66"/>
            <w:vAlign w:val="center"/>
          </w:tcPr>
          <w:p w:rsidR="00864F0B" w:rsidRDefault="00864F0B" w:rsidP="00635A60">
            <w:pPr>
              <w:wordWrap/>
              <w:spacing w:line="360" w:lineRule="auto"/>
              <w:contextualSpacing/>
              <w:jc w:val="left"/>
            </w:pPr>
            <w:r w:rsidRPr="00266B98">
              <w:rPr>
                <w:rFonts w:ascii="Calibri" w:hAnsi="Calibri" w:cs="Arial"/>
                <w:b/>
                <w:szCs w:val="20"/>
              </w:rPr>
              <w:t>Contact number of home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266B98">
              <w:rPr>
                <w:rFonts w:ascii="Calibri" w:hAnsi="Calibri" w:cs="Arial"/>
                <w:b/>
                <w:szCs w:val="20"/>
              </w:rPr>
              <w:t>coordinator</w:t>
            </w:r>
          </w:p>
        </w:tc>
        <w:tc>
          <w:tcPr>
            <w:tcW w:w="12016" w:type="dxa"/>
            <w:gridSpan w:val="8"/>
            <w:vAlign w:val="center"/>
          </w:tcPr>
          <w:p w:rsidR="00864F0B" w:rsidRDefault="00864F0B" w:rsidP="00284D5C">
            <w:pPr>
              <w:wordWrap/>
              <w:spacing w:line="360" w:lineRule="auto"/>
              <w:contextualSpacing/>
              <w:jc w:val="center"/>
              <w:rPr>
                <w:lang w:eastAsia="zh-CN"/>
              </w:rPr>
            </w:pPr>
          </w:p>
        </w:tc>
      </w:tr>
      <w:tr w:rsidR="00635A60" w:rsidTr="00864F0B">
        <w:tc>
          <w:tcPr>
            <w:tcW w:w="15559" w:type="dxa"/>
            <w:gridSpan w:val="11"/>
            <w:tcBorders>
              <w:bottom w:val="single" w:sz="4" w:space="0" w:color="auto"/>
            </w:tcBorders>
            <w:vAlign w:val="center"/>
          </w:tcPr>
          <w:p w:rsidR="00635A60" w:rsidRPr="008217DB" w:rsidRDefault="00635A60" w:rsidP="008217DB">
            <w:pPr>
              <w:wordWrap/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32"/>
                <w:szCs w:val="24"/>
              </w:rPr>
            </w:pPr>
            <w:r w:rsidRPr="008217DB">
              <w:rPr>
                <w:rFonts w:ascii="Calibri" w:hAnsi="Calibri" w:cs="Arial"/>
                <w:b/>
                <w:sz w:val="32"/>
                <w:szCs w:val="24"/>
              </w:rPr>
              <w:t>Nominated students</w:t>
            </w:r>
          </w:p>
        </w:tc>
      </w:tr>
      <w:tr w:rsidR="00635A60" w:rsidTr="00864F0B">
        <w:tc>
          <w:tcPr>
            <w:tcW w:w="2802" w:type="dxa"/>
            <w:gridSpan w:val="2"/>
            <w:shd w:val="clear" w:color="auto" w:fill="E5B8B7" w:themeFill="accent2" w:themeFillTint="66"/>
            <w:vAlign w:val="center"/>
          </w:tcPr>
          <w:p w:rsidR="00635A60" w:rsidRPr="00A50CD4" w:rsidRDefault="00635A60" w:rsidP="00635A60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A50CD4">
              <w:rPr>
                <w:rFonts w:ascii="Calibri" w:hAnsi="Calibri" w:cs="Arial"/>
                <w:b/>
                <w:sz w:val="22"/>
                <w:szCs w:val="20"/>
              </w:rPr>
              <w:t>Name</w:t>
            </w:r>
          </w:p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  <w:r w:rsidRPr="00635A60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As mentioned on student’s passport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35A60" w:rsidRPr="00A50CD4" w:rsidRDefault="00635A60" w:rsidP="00635A60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A50CD4">
              <w:rPr>
                <w:rFonts w:ascii="Calibri" w:hAnsi="Calibri" w:cs="Arial"/>
                <w:b/>
                <w:szCs w:val="20"/>
              </w:rPr>
              <w:t>Gender</w:t>
            </w:r>
          </w:p>
          <w:p w:rsidR="00635A60" w:rsidRPr="00635A60" w:rsidRDefault="00635A60" w:rsidP="00635A60">
            <w:pPr>
              <w:contextualSpacing/>
              <w:jc w:val="center"/>
              <w:rPr>
                <w:szCs w:val="20"/>
              </w:rPr>
            </w:pPr>
            <w:r w:rsidRPr="00635A60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(M/F)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635A60">
              <w:rPr>
                <w:rFonts w:ascii="Calibri" w:hAnsi="Calibri" w:cs="Arial"/>
                <w:b/>
                <w:szCs w:val="20"/>
              </w:rPr>
              <w:t>Date of Birth</w:t>
            </w:r>
          </w:p>
          <w:p w:rsidR="00635A60" w:rsidRPr="00635A60" w:rsidRDefault="00536C28" w:rsidP="00536C28">
            <w:pPr>
              <w:contextualSpacing/>
              <w:jc w:val="center"/>
              <w:rPr>
                <w:szCs w:val="20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(D/M</w:t>
            </w:r>
            <w:r w:rsidR="00635A60" w:rsidRPr="00635A60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/Y)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635A60">
              <w:rPr>
                <w:rFonts w:ascii="Calibri" w:hAnsi="Calibri" w:cs="Arial"/>
                <w:b/>
                <w:szCs w:val="20"/>
              </w:rPr>
              <w:t>Place of Birth</w:t>
            </w:r>
          </w:p>
          <w:p w:rsidR="00635A60" w:rsidRPr="00635A60" w:rsidRDefault="00635A60" w:rsidP="00635A60">
            <w:pPr>
              <w:contextualSpacing/>
              <w:jc w:val="center"/>
              <w:rPr>
                <w:szCs w:val="20"/>
              </w:rPr>
            </w:pPr>
            <w:r w:rsidRPr="00635A60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(City and Country)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635A60">
              <w:rPr>
                <w:rFonts w:ascii="Calibri" w:hAnsi="Calibri" w:cs="Arial"/>
                <w:b/>
                <w:szCs w:val="20"/>
              </w:rPr>
              <w:t>Nationality</w:t>
            </w:r>
          </w:p>
          <w:p w:rsidR="00635A60" w:rsidRPr="00635A60" w:rsidRDefault="00635A60" w:rsidP="00635A60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contextualSpacing/>
              <w:jc w:val="center"/>
              <w:rPr>
                <w:szCs w:val="20"/>
              </w:rPr>
            </w:pPr>
            <w:r w:rsidRPr="00A50CD4">
              <w:rPr>
                <w:rFonts w:ascii="Calibri" w:hAnsi="Calibri" w:cs="Arial"/>
                <w:b/>
                <w:sz w:val="22"/>
                <w:szCs w:val="20"/>
              </w:rPr>
              <w:t>E-mail</w:t>
            </w:r>
          </w:p>
        </w:tc>
        <w:tc>
          <w:tcPr>
            <w:tcW w:w="2410" w:type="dxa"/>
            <w:gridSpan w:val="2"/>
            <w:shd w:val="clear" w:color="auto" w:fill="E5B8B7" w:themeFill="accent2" w:themeFillTint="66"/>
            <w:vAlign w:val="center"/>
          </w:tcPr>
          <w:p w:rsidR="00635A60" w:rsidRPr="00A50CD4" w:rsidRDefault="00635A60" w:rsidP="00635A60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A50CD4">
              <w:rPr>
                <w:rFonts w:ascii="Calibri" w:hAnsi="Calibri" w:cs="Arial"/>
                <w:b/>
                <w:szCs w:val="20"/>
              </w:rPr>
              <w:t>Duration of study</w:t>
            </w:r>
          </w:p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  <w:r w:rsidRPr="00635A60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(please check boxes fall &amp; spring if students are coming for a full year/DD)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A50CD4">
              <w:rPr>
                <w:rFonts w:ascii="Calibri" w:hAnsi="Calibri" w:cs="Arial"/>
                <w:b/>
                <w:szCs w:val="20"/>
              </w:rPr>
              <w:t>Program chosen</w:t>
            </w:r>
          </w:p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  <w:r w:rsidRPr="00635A60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Undergraduate (Bachelor)/</w:t>
            </w:r>
            <w:r w:rsidR="00AB0833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 xml:space="preserve"> </w:t>
            </w:r>
            <w:r w:rsidRPr="00635A60">
              <w:rPr>
                <w:rFonts w:ascii="Calibri" w:hAnsi="Calibri" w:cs="Arial"/>
                <w:b/>
                <w:color w:val="808080" w:themeColor="background1" w:themeShade="80"/>
                <w:szCs w:val="20"/>
              </w:rPr>
              <w:t>Graduate (Master)</w:t>
            </w:r>
          </w:p>
        </w:tc>
      </w:tr>
      <w:tr w:rsidR="008217DB" w:rsidTr="00D10A66">
        <w:tc>
          <w:tcPr>
            <w:tcW w:w="1384" w:type="dxa"/>
            <w:shd w:val="clear" w:color="auto" w:fill="E5B8B7" w:themeFill="accent2" w:themeFillTint="66"/>
            <w:vAlign w:val="center"/>
          </w:tcPr>
          <w:p w:rsidR="00635A60" w:rsidRPr="00A50CD4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  <w:r w:rsidRPr="00A50CD4">
              <w:rPr>
                <w:rFonts w:ascii="Calibri" w:hAnsi="Calibri" w:cs="Arial" w:hint="eastAsia"/>
                <w:b/>
                <w:szCs w:val="20"/>
              </w:rPr>
              <w:t>Surn</w:t>
            </w:r>
            <w:r w:rsidRPr="00A50CD4">
              <w:rPr>
                <w:rFonts w:ascii="Calibri" w:hAnsi="Calibri" w:cs="Arial"/>
                <w:b/>
                <w:szCs w:val="20"/>
              </w:rPr>
              <w:t>ame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635A60" w:rsidRPr="00A50CD4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  <w:r w:rsidRPr="00A50CD4">
              <w:rPr>
                <w:rFonts w:ascii="Calibri" w:hAnsi="Calibri" w:cs="Arial" w:hint="eastAsia"/>
                <w:b/>
                <w:szCs w:val="20"/>
              </w:rPr>
              <w:t xml:space="preserve">Given </w:t>
            </w:r>
            <w:r w:rsidRPr="00A50CD4">
              <w:rPr>
                <w:rFonts w:ascii="Calibri" w:hAnsi="Calibri" w:cs="Arial"/>
                <w:b/>
                <w:szCs w:val="20"/>
              </w:rPr>
              <w:t>Name</w:t>
            </w: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</w:p>
        </w:tc>
        <w:tc>
          <w:tcPr>
            <w:tcW w:w="3827" w:type="dxa"/>
            <w:vMerge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635A60" w:rsidRPr="00635A60" w:rsidRDefault="00D10A66" w:rsidP="007E104D">
            <w:pPr>
              <w:wordWrap/>
              <w:contextualSpacing/>
              <w:rPr>
                <w:szCs w:val="20"/>
                <w:lang w:eastAsia="zh-CN"/>
              </w:rPr>
            </w:pPr>
            <w:r w:rsidRPr="00635A60">
              <w:rPr>
                <w:rFonts w:ascii="Calibri" w:hAnsi="Calibri" w:cs="Arial"/>
                <w:b/>
                <w:szCs w:val="20"/>
              </w:rPr>
              <w:t>Spring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635A60">
              <w:rPr>
                <w:rFonts w:ascii="Calibri" w:hAnsi="Calibri" w:cs="Arial"/>
                <w:b/>
                <w:szCs w:val="20"/>
              </w:rPr>
              <w:t>201</w:t>
            </w:r>
            <w:r w:rsidR="007E104D">
              <w:rPr>
                <w:rFonts w:ascii="Calibri" w:hAnsi="Calibri" w:cs="Arial" w:hint="eastAsia"/>
                <w:b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635A60" w:rsidRPr="00D10A66" w:rsidRDefault="00D10A66" w:rsidP="007E104D">
            <w:pPr>
              <w:wordWrap/>
              <w:contextualSpacing/>
              <w:jc w:val="center"/>
              <w:rPr>
                <w:rFonts w:ascii="Calibri" w:hAnsi="Calibri" w:cs="Arial"/>
                <w:b/>
                <w:szCs w:val="20"/>
                <w:lang w:eastAsia="zh-CN"/>
              </w:rPr>
            </w:pPr>
            <w:r w:rsidRPr="00D10A66">
              <w:rPr>
                <w:rFonts w:ascii="Calibri" w:hAnsi="Calibri" w:cs="Arial" w:hint="eastAsia"/>
                <w:b/>
                <w:szCs w:val="20"/>
              </w:rPr>
              <w:t>Fall 201</w:t>
            </w:r>
            <w:r w:rsidR="007E104D">
              <w:rPr>
                <w:rFonts w:ascii="Calibri" w:hAnsi="Calibri" w:cs="Arial" w:hint="eastAsia"/>
                <w:b/>
                <w:szCs w:val="20"/>
                <w:lang w:eastAsia="zh-CN"/>
              </w:rPr>
              <w:t>6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35A60" w:rsidRPr="00635A60" w:rsidRDefault="00635A60" w:rsidP="00635A60">
            <w:pPr>
              <w:wordWrap/>
              <w:contextualSpacing/>
              <w:jc w:val="center"/>
              <w:rPr>
                <w:szCs w:val="20"/>
              </w:rPr>
            </w:pPr>
          </w:p>
        </w:tc>
      </w:tr>
      <w:tr w:rsidR="00635A60" w:rsidTr="00D10A66">
        <w:trPr>
          <w:trHeight w:val="510"/>
        </w:trPr>
        <w:tc>
          <w:tcPr>
            <w:tcW w:w="1384" w:type="dxa"/>
            <w:vAlign w:val="center"/>
          </w:tcPr>
          <w:p w:rsidR="00635A60" w:rsidRDefault="00284D5C" w:rsidP="00635A60">
            <w:pPr>
              <w:wordWrap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6F5305" w:rsidRDefault="00284D5C" w:rsidP="00635A60">
            <w:pPr>
              <w:wordWrap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</w:t>
            </w:r>
          </w:p>
        </w:tc>
        <w:tc>
          <w:tcPr>
            <w:tcW w:w="1417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6F5305" w:rsidRPr="00AB0833" w:rsidRDefault="006F5305" w:rsidP="00635A60">
            <w:pPr>
              <w:wordWrap/>
              <w:contextualSpacing/>
              <w:jc w:val="center"/>
              <w:rPr>
                <w:u w:val="single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</w:tr>
      <w:tr w:rsidR="00635A60" w:rsidTr="00D10A66">
        <w:trPr>
          <w:trHeight w:val="510"/>
        </w:trPr>
        <w:tc>
          <w:tcPr>
            <w:tcW w:w="1384" w:type="dxa"/>
            <w:vAlign w:val="center"/>
          </w:tcPr>
          <w:p w:rsidR="00635A60" w:rsidRDefault="00284D5C" w:rsidP="00635A60">
            <w:pPr>
              <w:wordWrap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6F5305" w:rsidRDefault="00284D5C" w:rsidP="0022698C">
            <w:pPr>
              <w:wordWrap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6F5305" w:rsidRPr="00AB0833" w:rsidRDefault="006F5305" w:rsidP="00635A60">
            <w:pPr>
              <w:wordWrap/>
              <w:contextualSpacing/>
              <w:jc w:val="center"/>
              <w:rPr>
                <w:u w:val="single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</w:tr>
      <w:tr w:rsidR="00635A60" w:rsidTr="00D10A66">
        <w:trPr>
          <w:trHeight w:val="510"/>
        </w:trPr>
        <w:tc>
          <w:tcPr>
            <w:tcW w:w="1384" w:type="dxa"/>
            <w:vAlign w:val="center"/>
          </w:tcPr>
          <w:p w:rsidR="00635A60" w:rsidRDefault="00284D5C" w:rsidP="00635A60">
            <w:pPr>
              <w:wordWrap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6F5305" w:rsidRDefault="00284D5C" w:rsidP="0022698C">
            <w:pPr>
              <w:wordWrap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6F5305" w:rsidRPr="00AB0833" w:rsidRDefault="006F5305" w:rsidP="00635A60">
            <w:pPr>
              <w:wordWrap/>
              <w:contextualSpacing/>
              <w:jc w:val="center"/>
              <w:rPr>
                <w:u w:val="single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F5305" w:rsidRDefault="006F5305" w:rsidP="00635A60">
            <w:pPr>
              <w:wordWrap/>
              <w:contextualSpacing/>
              <w:jc w:val="center"/>
              <w:rPr>
                <w:lang w:eastAsia="zh-CN"/>
              </w:rPr>
            </w:pPr>
          </w:p>
        </w:tc>
      </w:tr>
      <w:tr w:rsidR="00635A60" w:rsidTr="00D10A66">
        <w:trPr>
          <w:trHeight w:val="510"/>
        </w:trPr>
        <w:tc>
          <w:tcPr>
            <w:tcW w:w="1384" w:type="dxa"/>
            <w:vAlign w:val="center"/>
          </w:tcPr>
          <w:p w:rsidR="00635A60" w:rsidRDefault="00284D5C" w:rsidP="00635A60">
            <w:pPr>
              <w:wordWrap/>
              <w:contextualSpacing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570E84" w:rsidRPr="00AB0833" w:rsidRDefault="00570E84" w:rsidP="00635A60">
            <w:pPr>
              <w:wordWrap/>
              <w:contextualSpacing/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</w:tr>
      <w:tr w:rsidR="00635A60" w:rsidTr="00D10A66">
        <w:trPr>
          <w:trHeight w:val="510"/>
        </w:trPr>
        <w:tc>
          <w:tcPr>
            <w:tcW w:w="1384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635A60" w:rsidRPr="00AB0833" w:rsidRDefault="00635A60" w:rsidP="00635A60">
            <w:pPr>
              <w:wordWrap/>
              <w:contextualSpacing/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</w:tr>
      <w:tr w:rsidR="00635A60" w:rsidTr="00D10A66">
        <w:trPr>
          <w:trHeight w:val="510"/>
        </w:trPr>
        <w:tc>
          <w:tcPr>
            <w:tcW w:w="1384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635A60" w:rsidRPr="00AB0833" w:rsidRDefault="00635A60" w:rsidP="00635A60">
            <w:pPr>
              <w:wordWrap/>
              <w:contextualSpacing/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635A60" w:rsidRDefault="00635A60" w:rsidP="00635A60">
            <w:pPr>
              <w:wordWrap/>
              <w:contextualSpacing/>
              <w:jc w:val="center"/>
            </w:pPr>
          </w:p>
        </w:tc>
      </w:tr>
      <w:tr w:rsidR="00635A60" w:rsidTr="00D10A66">
        <w:trPr>
          <w:trHeight w:val="510"/>
        </w:trPr>
        <w:tc>
          <w:tcPr>
            <w:tcW w:w="1384" w:type="dxa"/>
            <w:vAlign w:val="center"/>
          </w:tcPr>
          <w:p w:rsidR="00635A60" w:rsidRDefault="00635A60" w:rsidP="00635A60">
            <w:pPr>
              <w:wordWrap/>
              <w:contextualSpacing/>
            </w:pPr>
          </w:p>
        </w:tc>
        <w:tc>
          <w:tcPr>
            <w:tcW w:w="1418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570E84" w:rsidRPr="00AB0833" w:rsidRDefault="00570E84" w:rsidP="00635A60">
            <w:pPr>
              <w:wordWrap/>
              <w:contextualSpacing/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570E84" w:rsidRDefault="00570E84" w:rsidP="00635A60">
            <w:pPr>
              <w:wordWrap/>
              <w:contextualSpacing/>
              <w:jc w:val="center"/>
            </w:pPr>
          </w:p>
        </w:tc>
      </w:tr>
      <w:tr w:rsidR="008217DB" w:rsidTr="00D10A66">
        <w:trPr>
          <w:trHeight w:val="510"/>
        </w:trPr>
        <w:tc>
          <w:tcPr>
            <w:tcW w:w="1384" w:type="dxa"/>
            <w:vAlign w:val="center"/>
          </w:tcPr>
          <w:p w:rsidR="008217DB" w:rsidRDefault="008217DB" w:rsidP="00635A60">
            <w:pPr>
              <w:wordWrap/>
              <w:contextualSpacing/>
            </w:pPr>
          </w:p>
        </w:tc>
        <w:tc>
          <w:tcPr>
            <w:tcW w:w="1418" w:type="dxa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8217DB" w:rsidRPr="00AB0833" w:rsidRDefault="008217DB" w:rsidP="00635A60">
            <w:pPr>
              <w:wordWrap/>
              <w:contextualSpacing/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217DB" w:rsidRDefault="008217DB" w:rsidP="00635A60">
            <w:pPr>
              <w:wordWrap/>
              <w:contextualSpacing/>
              <w:jc w:val="center"/>
            </w:pPr>
          </w:p>
        </w:tc>
      </w:tr>
    </w:tbl>
    <w:p w:rsidR="00570E84" w:rsidRPr="00284D5C" w:rsidRDefault="00284D5C" w:rsidP="00AB0833">
      <w:pPr>
        <w:pStyle w:val="Akapitzlist"/>
        <w:wordWrap/>
        <w:ind w:leftChars="0" w:left="1" w:hanging="1"/>
        <w:contextualSpacing/>
        <w:jc w:val="center"/>
        <w:rPr>
          <w:rFonts w:ascii="Calibri" w:hAnsi="Calibri" w:cs="Arial"/>
          <w:b/>
          <w:color w:val="993300"/>
          <w:sz w:val="32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7867650" y="457200"/>
            <wp:positionH relativeFrom="margin">
              <wp:align>right</wp:align>
            </wp:positionH>
            <wp:positionV relativeFrom="margin">
              <wp:align>top</wp:align>
            </wp:positionV>
            <wp:extent cx="771525" cy="789305"/>
            <wp:effectExtent l="0" t="0" r="0" b="0"/>
            <wp:wrapSquare wrapText="bothSides"/>
            <wp:docPr id="2" name="图片 2" descr="C:\Documents and Settings\Administrator\桌面\QQ截图2014111810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QQ截图20141118101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8" cy="7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4D5C">
        <w:rPr>
          <w:rFonts w:ascii="Calibri" w:hAnsi="Calibri" w:cs="Arial" w:hint="eastAsia"/>
          <w:b/>
          <w:color w:val="993300"/>
          <w:sz w:val="32"/>
          <w:szCs w:val="30"/>
          <w:lang w:eastAsia="zh-CN"/>
        </w:rPr>
        <w:t>Tianjin University of Technology</w:t>
      </w:r>
      <w:r w:rsidR="00570E84" w:rsidRPr="00284D5C">
        <w:rPr>
          <w:rFonts w:ascii="Calibri" w:hAnsi="Calibri" w:cs="Arial"/>
          <w:b/>
          <w:color w:val="993300"/>
          <w:sz w:val="32"/>
          <w:szCs w:val="30"/>
        </w:rPr>
        <w:t xml:space="preserve"> </w:t>
      </w:r>
      <w:r w:rsidR="00D10A66">
        <w:rPr>
          <w:rFonts w:ascii="Calibri" w:hAnsi="Calibri" w:cs="Arial" w:hint="eastAsia"/>
          <w:b/>
          <w:color w:val="993300"/>
          <w:sz w:val="32"/>
          <w:szCs w:val="30"/>
          <w:lang w:eastAsia="zh-CN"/>
        </w:rPr>
        <w:t>-201</w:t>
      </w:r>
      <w:r w:rsidR="00111821">
        <w:rPr>
          <w:rFonts w:ascii="Calibri" w:hAnsi="Calibri" w:cs="Arial" w:hint="eastAsia"/>
          <w:b/>
          <w:color w:val="993300"/>
          <w:sz w:val="32"/>
          <w:szCs w:val="30"/>
          <w:lang w:eastAsia="zh-CN"/>
        </w:rPr>
        <w:t>7</w:t>
      </w:r>
    </w:p>
    <w:p w:rsidR="00AE01C7" w:rsidRPr="008217DB" w:rsidRDefault="00570E84" w:rsidP="00AB0833">
      <w:pPr>
        <w:wordWrap/>
        <w:ind w:hanging="1"/>
        <w:contextualSpacing/>
        <w:jc w:val="center"/>
        <w:rPr>
          <w:rFonts w:ascii="Calibri" w:hAnsi="Calibri" w:cs="Arial"/>
          <w:sz w:val="30"/>
          <w:szCs w:val="30"/>
          <w:lang w:eastAsia="zh-CN"/>
        </w:rPr>
      </w:pPr>
      <w:r w:rsidRPr="002B364E">
        <w:rPr>
          <w:rFonts w:ascii="Calibri" w:hAnsi="Calibri" w:cs="Arial"/>
          <w:sz w:val="30"/>
          <w:szCs w:val="30"/>
        </w:rPr>
        <w:t xml:space="preserve">Nomination Form for Exchange </w:t>
      </w:r>
      <w:r>
        <w:rPr>
          <w:rFonts w:ascii="Calibri" w:hAnsi="Calibri" w:cs="Arial"/>
          <w:sz w:val="30"/>
          <w:szCs w:val="30"/>
        </w:rPr>
        <w:t>Student to</w:t>
      </w:r>
      <w:r w:rsidRPr="002B364E">
        <w:rPr>
          <w:rFonts w:ascii="Calibri" w:hAnsi="Calibri" w:cs="Arial"/>
          <w:sz w:val="30"/>
          <w:szCs w:val="30"/>
        </w:rPr>
        <w:t xml:space="preserve"> </w:t>
      </w:r>
      <w:r w:rsidR="00284D5C">
        <w:rPr>
          <w:rFonts w:ascii="Calibri" w:hAnsi="Calibri" w:cs="Arial" w:hint="eastAsia"/>
          <w:sz w:val="30"/>
          <w:szCs w:val="30"/>
          <w:lang w:eastAsia="zh-CN"/>
        </w:rPr>
        <w:t>Tianjin University of Technology</w:t>
      </w:r>
      <w:r w:rsidR="00284D5C" w:rsidRPr="00284D5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01C7" w:rsidRPr="008217DB" w:rsidSect="008217DB"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FB" w:rsidRDefault="00AA4FFB" w:rsidP="008217DB">
      <w:r>
        <w:separator/>
      </w:r>
    </w:p>
  </w:endnote>
  <w:endnote w:type="continuationSeparator" w:id="0">
    <w:p w:rsidR="00AA4FFB" w:rsidRDefault="00AA4FFB" w:rsidP="0082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FB" w:rsidRDefault="00AA4FFB" w:rsidP="008217DB">
      <w:r>
        <w:separator/>
      </w:r>
    </w:p>
  </w:footnote>
  <w:footnote w:type="continuationSeparator" w:id="0">
    <w:p w:rsidR="00AA4FFB" w:rsidRDefault="00AA4FFB" w:rsidP="0082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84"/>
    <w:rsid w:val="00062EB1"/>
    <w:rsid w:val="00085ACD"/>
    <w:rsid w:val="00111821"/>
    <w:rsid w:val="001B72E1"/>
    <w:rsid w:val="0022698C"/>
    <w:rsid w:val="002726C2"/>
    <w:rsid w:val="00284D5C"/>
    <w:rsid w:val="003138D3"/>
    <w:rsid w:val="004544E9"/>
    <w:rsid w:val="00536C28"/>
    <w:rsid w:val="00570E84"/>
    <w:rsid w:val="005D6AB9"/>
    <w:rsid w:val="00635A60"/>
    <w:rsid w:val="006F5305"/>
    <w:rsid w:val="00772C4C"/>
    <w:rsid w:val="007E104D"/>
    <w:rsid w:val="008217DB"/>
    <w:rsid w:val="008241B2"/>
    <w:rsid w:val="008565BA"/>
    <w:rsid w:val="00864F0B"/>
    <w:rsid w:val="008A2382"/>
    <w:rsid w:val="00A50CD4"/>
    <w:rsid w:val="00AA4FFB"/>
    <w:rsid w:val="00AB0833"/>
    <w:rsid w:val="00AE01C7"/>
    <w:rsid w:val="00B92535"/>
    <w:rsid w:val="00C35EDC"/>
    <w:rsid w:val="00CA77DC"/>
    <w:rsid w:val="00D10A66"/>
    <w:rsid w:val="00D30EB1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84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E84"/>
    <w:pPr>
      <w:ind w:leftChars="400" w:left="800"/>
    </w:pPr>
  </w:style>
  <w:style w:type="paragraph" w:styleId="Tekstdymka">
    <w:name w:val="Balloon Text"/>
    <w:basedOn w:val="Normalny"/>
    <w:link w:val="Char"/>
    <w:uiPriority w:val="99"/>
    <w:semiHidden/>
    <w:unhideWhenUsed/>
    <w:rsid w:val="008217DB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Domylnaczcionkaakapitu"/>
    <w:link w:val="Tekstdymka"/>
    <w:uiPriority w:val="99"/>
    <w:semiHidden/>
    <w:rsid w:val="008217DB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paragraph" w:styleId="Nagwek">
    <w:name w:val="header"/>
    <w:basedOn w:val="Normalny"/>
    <w:link w:val="Char0"/>
    <w:uiPriority w:val="99"/>
    <w:unhideWhenUsed/>
    <w:rsid w:val="008217DB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Domylnaczcionkaakapitu"/>
    <w:link w:val="Nagwek"/>
    <w:uiPriority w:val="99"/>
    <w:rsid w:val="008217DB"/>
    <w:rPr>
      <w:rFonts w:eastAsiaTheme="minorEastAsia"/>
      <w:kern w:val="2"/>
      <w:sz w:val="20"/>
      <w:lang w:val="en-US" w:eastAsia="ko-KR"/>
    </w:rPr>
  </w:style>
  <w:style w:type="paragraph" w:styleId="Stopka">
    <w:name w:val="footer"/>
    <w:basedOn w:val="Normalny"/>
    <w:link w:val="Char1"/>
    <w:uiPriority w:val="99"/>
    <w:unhideWhenUsed/>
    <w:rsid w:val="008217DB"/>
    <w:pPr>
      <w:tabs>
        <w:tab w:val="center" w:pos="4536"/>
        <w:tab w:val="right" w:pos="9072"/>
      </w:tabs>
    </w:pPr>
  </w:style>
  <w:style w:type="character" w:customStyle="1" w:styleId="Char1">
    <w:name w:val="页脚 Char"/>
    <w:basedOn w:val="Domylnaczcionkaakapitu"/>
    <w:link w:val="Stopka"/>
    <w:uiPriority w:val="99"/>
    <w:rsid w:val="008217DB"/>
    <w:rPr>
      <w:rFonts w:eastAsiaTheme="minorEastAsia"/>
      <w:kern w:val="2"/>
      <w:sz w:val="20"/>
      <w:lang w:val="en-US" w:eastAsia="ko-KR"/>
    </w:rPr>
  </w:style>
  <w:style w:type="character" w:styleId="Hipercze">
    <w:name w:val="Hyperlink"/>
    <w:basedOn w:val="Domylnaczcionkaakapitu"/>
    <w:uiPriority w:val="99"/>
    <w:unhideWhenUsed/>
    <w:rsid w:val="00313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84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E84"/>
    <w:pPr>
      <w:ind w:leftChars="400" w:left="800"/>
    </w:pPr>
  </w:style>
  <w:style w:type="paragraph" w:styleId="Tekstdymka">
    <w:name w:val="Balloon Text"/>
    <w:basedOn w:val="Normalny"/>
    <w:link w:val="Char"/>
    <w:uiPriority w:val="99"/>
    <w:semiHidden/>
    <w:unhideWhenUsed/>
    <w:rsid w:val="008217DB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Domylnaczcionkaakapitu"/>
    <w:link w:val="Tekstdymka"/>
    <w:uiPriority w:val="99"/>
    <w:semiHidden/>
    <w:rsid w:val="008217DB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paragraph" w:styleId="Nagwek">
    <w:name w:val="header"/>
    <w:basedOn w:val="Normalny"/>
    <w:link w:val="Char0"/>
    <w:uiPriority w:val="99"/>
    <w:unhideWhenUsed/>
    <w:rsid w:val="008217DB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Domylnaczcionkaakapitu"/>
    <w:link w:val="Nagwek"/>
    <w:uiPriority w:val="99"/>
    <w:rsid w:val="008217DB"/>
    <w:rPr>
      <w:rFonts w:eastAsiaTheme="minorEastAsia"/>
      <w:kern w:val="2"/>
      <w:sz w:val="20"/>
      <w:lang w:val="en-US" w:eastAsia="ko-KR"/>
    </w:rPr>
  </w:style>
  <w:style w:type="paragraph" w:styleId="Stopka">
    <w:name w:val="footer"/>
    <w:basedOn w:val="Normalny"/>
    <w:link w:val="Char1"/>
    <w:uiPriority w:val="99"/>
    <w:unhideWhenUsed/>
    <w:rsid w:val="008217DB"/>
    <w:pPr>
      <w:tabs>
        <w:tab w:val="center" w:pos="4536"/>
        <w:tab w:val="right" w:pos="9072"/>
      </w:tabs>
    </w:pPr>
  </w:style>
  <w:style w:type="character" w:customStyle="1" w:styleId="Char1">
    <w:name w:val="页脚 Char"/>
    <w:basedOn w:val="Domylnaczcionkaakapitu"/>
    <w:link w:val="Stopka"/>
    <w:uiPriority w:val="99"/>
    <w:rsid w:val="008217DB"/>
    <w:rPr>
      <w:rFonts w:eastAsiaTheme="minorEastAsia"/>
      <w:kern w:val="2"/>
      <w:sz w:val="20"/>
      <w:lang w:val="en-US" w:eastAsia="ko-KR"/>
    </w:rPr>
  </w:style>
  <w:style w:type="character" w:styleId="Hipercze">
    <w:name w:val="Hyperlink"/>
    <w:basedOn w:val="Domylnaczcionkaakapitu"/>
    <w:uiPriority w:val="99"/>
    <w:unhideWhenUsed/>
    <w:rsid w:val="00313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3263-759C-44ED-86A3-5D95D3A5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ZHANG</dc:creator>
  <cp:lastModifiedBy>user</cp:lastModifiedBy>
  <cp:revision>2</cp:revision>
  <cp:lastPrinted>2014-10-15T02:03:00Z</cp:lastPrinted>
  <dcterms:created xsi:type="dcterms:W3CDTF">2016-11-08T10:46:00Z</dcterms:created>
  <dcterms:modified xsi:type="dcterms:W3CDTF">2016-11-08T10:46:00Z</dcterms:modified>
</cp:coreProperties>
</file>